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EA7CF" w14:textId="77777777" w:rsidR="002A64B6" w:rsidRPr="002A64B6" w:rsidRDefault="002A64B6" w:rsidP="002A64B6">
      <w:pPr>
        <w:rPr>
          <w:b/>
        </w:rPr>
      </w:pPr>
      <w:r w:rsidRPr="002A64B6">
        <w:rPr>
          <w:b/>
        </w:rPr>
        <w:t>Linda Antus</w:t>
      </w:r>
    </w:p>
    <w:p w14:paraId="6CD85CA1" w14:textId="77777777" w:rsidR="002A64B6" w:rsidRDefault="002A64B6" w:rsidP="002A64B6">
      <w:r>
        <w:t>CTA, President &amp; CEO</w:t>
      </w:r>
    </w:p>
    <w:p w14:paraId="76CACA4B" w14:textId="77777777" w:rsidR="002A64B6" w:rsidRDefault="002A64B6" w:rsidP="002A64B6"/>
    <w:p w14:paraId="436681AD" w14:textId="77777777" w:rsidR="002A64B6" w:rsidRDefault="002A64B6" w:rsidP="002A64B6">
      <w:r>
        <w:t xml:space="preserve">In September 2007, Linda Antus took the reins of the Cincinnati USA Regional Tourism Network (RTN). Her extensive background encompasses over 30 years as an award-winning marketer with results-driven experience in entertainment, attraction and destination marketing for such globally recognized brands as: HBO, CINEMAX, and Madison Square Garden in New York City and </w:t>
      </w:r>
      <w:proofErr w:type="spellStart"/>
      <w:r>
        <w:t>Herschend</w:t>
      </w:r>
      <w:proofErr w:type="spellEnd"/>
      <w:r>
        <w:t xml:space="preserve"> Family Entertainment Company, the largest privately-held entertainment company in the destination of Branson, MO.</w:t>
      </w:r>
    </w:p>
    <w:p w14:paraId="4E89A6FC" w14:textId="77777777" w:rsidR="002A64B6" w:rsidRDefault="002A64B6" w:rsidP="002A64B6"/>
    <w:p w14:paraId="11D7E2EC" w14:textId="77777777" w:rsidR="002A64B6" w:rsidRDefault="002A64B6" w:rsidP="002A64B6">
      <w:r>
        <w:t xml:space="preserve">As President and CEO of RTN, Ms. Antus has shown exceptional leadership in achieving the organization’s primary goal of increasing overnight visitation to the region, as well as in applying her strategic marketing and research prowess in understanding the visitor’s wants and needs in their decision to visit the Greater Cincinnati/Northern Kentucky region for leisure travel.  In addition to ensuring that the region is marketed well to visitors, Ms. Antus also serves as the primary liaison to the RTN’s major funding sources, the Cincinnati USA Convention and Visitors Bureau and </w:t>
      </w:r>
      <w:proofErr w:type="spellStart"/>
      <w:r>
        <w:t>meetNKY</w:t>
      </w:r>
      <w:proofErr w:type="spellEnd"/>
      <w:r>
        <w:t xml:space="preserve"> | Northern Kentucky CVB. In addition, the RTN began a new and highly successful strategic alliance with </w:t>
      </w:r>
      <w:proofErr w:type="spellStart"/>
      <w:r>
        <w:t>ArtsWave</w:t>
      </w:r>
      <w:proofErr w:type="spellEnd"/>
      <w:r>
        <w:t xml:space="preserve"> in 2016 to attract and engage visitors in our arts and cultural experiences.</w:t>
      </w:r>
    </w:p>
    <w:p w14:paraId="22293541" w14:textId="77777777" w:rsidR="002A64B6" w:rsidRDefault="002A64B6" w:rsidP="002A64B6"/>
    <w:p w14:paraId="21ECB6F6" w14:textId="77777777" w:rsidR="002A64B6" w:rsidRDefault="002A64B6" w:rsidP="002A64B6">
      <w:r>
        <w:t xml:space="preserve">Just prior to coming to the RTN, Ms. Antus led and launched the marketing of the Branson, MO lifestyle destination, </w:t>
      </w:r>
      <w:r w:rsidRPr="002A64B6">
        <w:rPr>
          <w:i/>
        </w:rPr>
        <w:t>Branson Landing</w:t>
      </w:r>
      <w:r>
        <w:t xml:space="preserve">. Under her leadership, the $420 million mixed-use development attracted four million visitors in its inaugural season, increasing tourism and Branson city and county revenue.  In addition to economic impact, Ms. Antus’ tourism work in Branson was recognized with a 2005 </w:t>
      </w:r>
      <w:proofErr w:type="spellStart"/>
      <w:r>
        <w:t>Telly</w:t>
      </w:r>
      <w:proofErr w:type="spellEnd"/>
      <w:r>
        <w:t xml:space="preserve"> Award for Branding Excellence.</w:t>
      </w:r>
    </w:p>
    <w:p w14:paraId="1133C5A0" w14:textId="77777777" w:rsidR="002A64B6" w:rsidRDefault="002A64B6" w:rsidP="002A64B6"/>
    <w:p w14:paraId="0A313ED4" w14:textId="77777777" w:rsidR="002A64B6" w:rsidRDefault="002A64B6" w:rsidP="002A64B6">
      <w:r>
        <w:t>Ms. Antus has also been recognized for her outstanding destination marketing initiatives with state awards from Ohio, Kentucky and Missouri, as well as with ADDY Awards for regional advertising in Cincinnati, Kansas City, New York and Branson.  She has also received five cable television marketing awards in Kansas City and New York City, and two Major League Baseball Marketing Awards for Kansas City Royals marketing.</w:t>
      </w:r>
    </w:p>
    <w:p w14:paraId="1E440B3B" w14:textId="77777777" w:rsidR="002A64B6" w:rsidRDefault="002A64B6" w:rsidP="002A64B6"/>
    <w:p w14:paraId="336FA376" w14:textId="77777777" w:rsidR="002A64B6" w:rsidRDefault="002A64B6" w:rsidP="002A64B6">
      <w:r>
        <w:t xml:space="preserve">Ms. Antus has held a number of industry and community roles. She currently serves on the boards of Mount St. Joseph University and </w:t>
      </w:r>
      <w:proofErr w:type="spellStart"/>
      <w:r>
        <w:t>ArtsWave</w:t>
      </w:r>
      <w:proofErr w:type="spellEnd"/>
      <w:r>
        <w:t xml:space="preserve"> and has held board positions with Downtown Cincinnati, Inc., Cincinnati USA Communications Alliance, Agenda 360 - Arts and Culture Partnership and holds memberships in the Cincinnati USA Chamber of Commerce, the Northern Kentucky Chamber of Commerce, the Kentucky Tourism Industry Association, Ohio Association of Convention and Visitors Bureaus, the Ohio </w:t>
      </w:r>
      <w:r>
        <w:lastRenderedPageBreak/>
        <w:t>Hotel and Lodging Association, International Events Group, American Women in Radio and Television Society, and the American Federation of Television and Radio Artists.</w:t>
      </w:r>
    </w:p>
    <w:p w14:paraId="5CDEB537" w14:textId="77777777" w:rsidR="002A64B6" w:rsidRDefault="002A64B6" w:rsidP="002A64B6"/>
    <w:p w14:paraId="758739E8" w14:textId="66DAE688" w:rsidR="00E8528E" w:rsidRPr="00400F25" w:rsidRDefault="002A64B6" w:rsidP="002A64B6">
      <w:r>
        <w:t>A native of Cincinnati, Ms. Antus began her career at Taft Broadcasting, serving as Associate Producer for PM Magazine with Nick Clooney at WKRC-TV, Channel 12.  She graduated from Mount St. Joseph University, with a B.A. in Business Administration and Theater Arts. She and her husband Paul met at Madison Square Garden in New York City and currently reside close to family in Miami Heights.</w:t>
      </w:r>
    </w:p>
    <w:sectPr w:rsidR="00E8528E" w:rsidRPr="00400F25" w:rsidSect="0052480A">
      <w:headerReference w:type="default" r:id="rId7"/>
      <w:pgSz w:w="12240" w:h="15840"/>
      <w:pgMar w:top="2520" w:right="1526" w:bottom="1800" w:left="13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ED5C5" w14:textId="77777777" w:rsidR="00323D2B" w:rsidRDefault="00323D2B" w:rsidP="00FC404D">
      <w:r>
        <w:separator/>
      </w:r>
    </w:p>
  </w:endnote>
  <w:endnote w:type="continuationSeparator" w:id="0">
    <w:p w14:paraId="0F3E5824" w14:textId="77777777" w:rsidR="00323D2B" w:rsidRDefault="00323D2B" w:rsidP="00FC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illSansMT-Bold">
    <w:altName w:val="Gill Sans MT"/>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2E953" w14:textId="77777777" w:rsidR="00323D2B" w:rsidRDefault="00323D2B" w:rsidP="00FC404D">
      <w:r>
        <w:separator/>
      </w:r>
    </w:p>
  </w:footnote>
  <w:footnote w:type="continuationSeparator" w:id="0">
    <w:p w14:paraId="414DEE3F" w14:textId="77777777" w:rsidR="00323D2B" w:rsidRDefault="00323D2B" w:rsidP="00FC4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AD969" w14:textId="493472E1" w:rsidR="00383CA6" w:rsidRDefault="00383CA6">
    <w:pPr>
      <w:pStyle w:val="Header"/>
    </w:pPr>
    <w:r>
      <w:rPr>
        <w:noProof/>
      </w:rPr>
      <w:drawing>
        <wp:anchor distT="0" distB="0" distL="114300" distR="114300" simplePos="0" relativeHeight="251659264" behindDoc="1" locked="0" layoutInCell="1" allowOverlap="1" wp14:anchorId="7C2808FC" wp14:editId="26EDB74A">
          <wp:simplePos x="0" y="0"/>
          <wp:positionH relativeFrom="page">
            <wp:posOffset>0</wp:posOffset>
          </wp:positionH>
          <wp:positionV relativeFrom="page">
            <wp:posOffset>0</wp:posOffset>
          </wp:positionV>
          <wp:extent cx="7773511" cy="9994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N Letterhead 1.2015.png"/>
                  <pic:cNvPicPr/>
                </pic:nvPicPr>
                <pic:blipFill>
                  <a:blip r:embed="rId1">
                    <a:extLst>
                      <a:ext uri="{28A0092B-C50C-407E-A947-70E740481C1C}">
                        <a14:useLocalDpi xmlns:a14="http://schemas.microsoft.com/office/drawing/2010/main" val="0"/>
                      </a:ext>
                    </a:extLst>
                  </a:blip>
                  <a:stretch>
                    <a:fillRect/>
                  </a:stretch>
                </pic:blipFill>
                <pic:spPr>
                  <a:xfrm>
                    <a:off x="0" y="0"/>
                    <a:ext cx="7773511" cy="9994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B3999"/>
    <w:multiLevelType w:val="hybridMultilevel"/>
    <w:tmpl w:val="B510DC48"/>
    <w:lvl w:ilvl="0" w:tplc="BAA61054">
      <w:start w:val="2017"/>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E96E71"/>
    <w:multiLevelType w:val="hybridMultilevel"/>
    <w:tmpl w:val="143CC03A"/>
    <w:lvl w:ilvl="0" w:tplc="67582BF0">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A7234"/>
    <w:multiLevelType w:val="hybridMultilevel"/>
    <w:tmpl w:val="7BBC4A84"/>
    <w:lvl w:ilvl="0" w:tplc="04090001">
      <w:start w:val="1"/>
      <w:numFmt w:val="bullet"/>
      <w:lvlText w:val=""/>
      <w:lvlJc w:val="left"/>
      <w:pPr>
        <w:ind w:left="720" w:hanging="360"/>
      </w:pPr>
      <w:rPr>
        <w:rFonts w:ascii="Symbol" w:hAnsi="Symbol" w:hint="default"/>
      </w:rPr>
    </w:lvl>
    <w:lvl w:ilvl="1" w:tplc="BAA61054">
      <w:start w:val="2017"/>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361EC"/>
    <w:multiLevelType w:val="hybridMultilevel"/>
    <w:tmpl w:val="C598D3DE"/>
    <w:lvl w:ilvl="0" w:tplc="99F60650">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 w15:restartNumberingAfterBreak="0">
    <w:nsid w:val="2F1B68E4"/>
    <w:multiLevelType w:val="hybridMultilevel"/>
    <w:tmpl w:val="80EEA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46544A"/>
    <w:multiLevelType w:val="hybridMultilevel"/>
    <w:tmpl w:val="5D3C50E2"/>
    <w:lvl w:ilvl="0" w:tplc="CC988AB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E2C82"/>
    <w:multiLevelType w:val="hybridMultilevel"/>
    <w:tmpl w:val="6A2ED766"/>
    <w:lvl w:ilvl="0" w:tplc="55F06CD8">
      <w:start w:val="304"/>
      <w:numFmt w:val="bullet"/>
      <w:lvlText w:val="-"/>
      <w:lvlJc w:val="left"/>
      <w:pPr>
        <w:ind w:left="1440" w:hanging="360"/>
      </w:pPr>
      <w:rPr>
        <w:rFonts w:ascii="Arial" w:eastAsia="Cambr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914F5A"/>
    <w:multiLevelType w:val="hybridMultilevel"/>
    <w:tmpl w:val="A94E8672"/>
    <w:lvl w:ilvl="0" w:tplc="641853DC">
      <w:start w:val="51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D76CCE"/>
    <w:multiLevelType w:val="hybridMultilevel"/>
    <w:tmpl w:val="8C5AD814"/>
    <w:lvl w:ilvl="0" w:tplc="A4FA7F10">
      <w:start w:val="1"/>
      <w:numFmt w:val="bullet"/>
      <w:pStyle w:val="Bulletedtex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15:restartNumberingAfterBreak="0">
    <w:nsid w:val="70793476"/>
    <w:multiLevelType w:val="hybridMultilevel"/>
    <w:tmpl w:val="865AA0E6"/>
    <w:lvl w:ilvl="0" w:tplc="32706F90">
      <w:start w:val="51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507DC2"/>
    <w:multiLevelType w:val="hybridMultilevel"/>
    <w:tmpl w:val="22AEAF30"/>
    <w:lvl w:ilvl="0" w:tplc="51522BE4">
      <w:start w:val="2017"/>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9557D87"/>
    <w:multiLevelType w:val="hybridMultilevel"/>
    <w:tmpl w:val="A666295C"/>
    <w:lvl w:ilvl="0" w:tplc="F724A2AE">
      <w:start w:val="1"/>
      <w:numFmt w:val="bullet"/>
      <w:lvlText w:val=""/>
      <w:lvlJc w:val="left"/>
      <w:pPr>
        <w:tabs>
          <w:tab w:val="num" w:pos="274"/>
        </w:tabs>
        <w:ind w:left="1354" w:hanging="99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11"/>
  </w:num>
  <w:num w:numId="7">
    <w:abstractNumId w:val="3"/>
  </w:num>
  <w:num w:numId="8">
    <w:abstractNumId w:val="8"/>
  </w:num>
  <w:num w:numId="9">
    <w:abstractNumId w:val="8"/>
  </w:num>
  <w:num w:numId="10">
    <w:abstractNumId w:val="1"/>
  </w:num>
  <w:num w:numId="11">
    <w:abstractNumId w:val="5"/>
  </w:num>
  <w:num w:numId="12">
    <w:abstractNumId w:val="9"/>
  </w:num>
  <w:num w:numId="13">
    <w:abstractNumId w:val="7"/>
  </w:num>
  <w:num w:numId="14">
    <w:abstractNumId w:val="2"/>
  </w:num>
  <w:num w:numId="15">
    <w:abstractNumId w:val="6"/>
  </w:num>
  <w:num w:numId="16">
    <w:abstractNumId w:val="0"/>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CF"/>
    <w:rsid w:val="00060588"/>
    <w:rsid w:val="001E65A2"/>
    <w:rsid w:val="002651AD"/>
    <w:rsid w:val="00282A00"/>
    <w:rsid w:val="002A64B6"/>
    <w:rsid w:val="002C20DA"/>
    <w:rsid w:val="00323D2B"/>
    <w:rsid w:val="00383CA6"/>
    <w:rsid w:val="00386DCF"/>
    <w:rsid w:val="00400F25"/>
    <w:rsid w:val="0049275E"/>
    <w:rsid w:val="004A319B"/>
    <w:rsid w:val="004F0B0D"/>
    <w:rsid w:val="0052480A"/>
    <w:rsid w:val="005959ED"/>
    <w:rsid w:val="00597CB6"/>
    <w:rsid w:val="005A0605"/>
    <w:rsid w:val="00617FC5"/>
    <w:rsid w:val="00683682"/>
    <w:rsid w:val="007276FA"/>
    <w:rsid w:val="007B2B32"/>
    <w:rsid w:val="007F581D"/>
    <w:rsid w:val="008874F0"/>
    <w:rsid w:val="008C63A7"/>
    <w:rsid w:val="008F1929"/>
    <w:rsid w:val="0093346D"/>
    <w:rsid w:val="009902E4"/>
    <w:rsid w:val="00A879EC"/>
    <w:rsid w:val="00AE495E"/>
    <w:rsid w:val="00B6675F"/>
    <w:rsid w:val="00BA3AD4"/>
    <w:rsid w:val="00CF7E10"/>
    <w:rsid w:val="00D11DCE"/>
    <w:rsid w:val="00D421FA"/>
    <w:rsid w:val="00D52792"/>
    <w:rsid w:val="00DA1AB7"/>
    <w:rsid w:val="00E8528E"/>
    <w:rsid w:val="00FC4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5BB383"/>
  <w14:defaultImageDpi w14:val="300"/>
  <w15:docId w15:val="{7D56AFAD-7407-4A40-B949-79E62FE8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unhideWhenUsed/>
    <w:qFormat/>
    <w:rsid w:val="005A0605"/>
    <w:pPr>
      <w:spacing w:before="120" w:line="240" w:lineRule="exact"/>
    </w:pPr>
    <w:rPr>
      <w:rFonts w:ascii="Gill Sans MT" w:hAnsi="Gill Sans MT"/>
      <w:sz w:val="20"/>
    </w:rPr>
  </w:style>
  <w:style w:type="character" w:customStyle="1" w:styleId="BodyTextChar">
    <w:name w:val="Body Text Char"/>
    <w:basedOn w:val="DefaultParagraphFont"/>
    <w:link w:val="BodyText"/>
    <w:uiPriority w:val="99"/>
    <w:rsid w:val="005A0605"/>
    <w:rPr>
      <w:rFonts w:ascii="Gill Sans MT" w:hAnsi="Gill Sans MT"/>
      <w:sz w:val="20"/>
    </w:rPr>
  </w:style>
  <w:style w:type="paragraph" w:customStyle="1" w:styleId="Subheads">
    <w:name w:val="Subheads"/>
    <w:basedOn w:val="Normal"/>
    <w:autoRedefine/>
    <w:qFormat/>
    <w:rsid w:val="00683682"/>
    <w:pPr>
      <w:widowControl w:val="0"/>
      <w:autoSpaceDE w:val="0"/>
      <w:autoSpaceDN w:val="0"/>
      <w:adjustRightInd w:val="0"/>
      <w:spacing w:before="120"/>
    </w:pPr>
    <w:rPr>
      <w:rFonts w:ascii="GillSansMT-Bold" w:hAnsi="GillSansMT-Bold" w:cs="GillSansMT-Bold"/>
      <w:bCs/>
      <w:color w:val="891822"/>
      <w:szCs w:val="28"/>
    </w:rPr>
  </w:style>
  <w:style w:type="paragraph" w:customStyle="1" w:styleId="Bulletedtext">
    <w:name w:val="Bulleted text"/>
    <w:basedOn w:val="BodyText"/>
    <w:link w:val="BulletedtextChar"/>
    <w:autoRedefine/>
    <w:qFormat/>
    <w:rsid w:val="001E65A2"/>
    <w:pPr>
      <w:numPr>
        <w:numId w:val="9"/>
      </w:numPr>
      <w:spacing w:before="0" w:line="280" w:lineRule="exact"/>
    </w:pPr>
  </w:style>
  <w:style w:type="character" w:customStyle="1" w:styleId="BulletedtextChar">
    <w:name w:val="Bulleted text Char"/>
    <w:basedOn w:val="BodyTextChar"/>
    <w:link w:val="Bulletedtext"/>
    <w:rsid w:val="005A0605"/>
    <w:rPr>
      <w:rFonts w:ascii="Gill Sans MT" w:hAnsi="Gill Sans MT"/>
      <w:sz w:val="20"/>
    </w:rPr>
  </w:style>
  <w:style w:type="paragraph" w:customStyle="1" w:styleId="Doublebulletedtext">
    <w:name w:val="Double bulleted text"/>
    <w:basedOn w:val="Bulletedtext"/>
    <w:autoRedefine/>
    <w:qFormat/>
    <w:rsid w:val="001E65A2"/>
    <w:pPr>
      <w:numPr>
        <w:numId w:val="0"/>
      </w:numPr>
    </w:pPr>
    <w:rPr>
      <w:szCs w:val="20"/>
    </w:rPr>
  </w:style>
  <w:style w:type="paragraph" w:styleId="BalloonText">
    <w:name w:val="Balloon Text"/>
    <w:basedOn w:val="Normal"/>
    <w:link w:val="BalloonTextChar"/>
    <w:uiPriority w:val="99"/>
    <w:semiHidden/>
    <w:unhideWhenUsed/>
    <w:rsid w:val="00386DCF"/>
    <w:rPr>
      <w:rFonts w:ascii="Lucida Grande" w:hAnsi="Lucida Grande"/>
      <w:sz w:val="18"/>
      <w:szCs w:val="18"/>
    </w:rPr>
  </w:style>
  <w:style w:type="character" w:customStyle="1" w:styleId="BalloonTextChar">
    <w:name w:val="Balloon Text Char"/>
    <w:basedOn w:val="DefaultParagraphFont"/>
    <w:link w:val="BalloonText"/>
    <w:uiPriority w:val="99"/>
    <w:semiHidden/>
    <w:rsid w:val="00386DCF"/>
    <w:rPr>
      <w:rFonts w:ascii="Lucida Grande" w:hAnsi="Lucida Grande"/>
      <w:sz w:val="18"/>
      <w:szCs w:val="18"/>
    </w:rPr>
  </w:style>
  <w:style w:type="paragraph" w:styleId="Header">
    <w:name w:val="header"/>
    <w:basedOn w:val="Normal"/>
    <w:link w:val="HeaderChar"/>
    <w:uiPriority w:val="99"/>
    <w:unhideWhenUsed/>
    <w:rsid w:val="00FC404D"/>
    <w:pPr>
      <w:tabs>
        <w:tab w:val="center" w:pos="4320"/>
        <w:tab w:val="right" w:pos="8640"/>
      </w:tabs>
    </w:pPr>
  </w:style>
  <w:style w:type="character" w:customStyle="1" w:styleId="HeaderChar">
    <w:name w:val="Header Char"/>
    <w:basedOn w:val="DefaultParagraphFont"/>
    <w:link w:val="Header"/>
    <w:uiPriority w:val="99"/>
    <w:rsid w:val="00FC404D"/>
  </w:style>
  <w:style w:type="paragraph" w:styleId="Footer">
    <w:name w:val="footer"/>
    <w:basedOn w:val="Normal"/>
    <w:link w:val="FooterChar"/>
    <w:uiPriority w:val="99"/>
    <w:unhideWhenUsed/>
    <w:rsid w:val="00FC404D"/>
    <w:pPr>
      <w:tabs>
        <w:tab w:val="center" w:pos="4320"/>
        <w:tab w:val="right" w:pos="8640"/>
      </w:tabs>
    </w:pPr>
  </w:style>
  <w:style w:type="character" w:customStyle="1" w:styleId="FooterChar">
    <w:name w:val="Footer Char"/>
    <w:basedOn w:val="DefaultParagraphFont"/>
    <w:link w:val="Footer"/>
    <w:uiPriority w:val="99"/>
    <w:rsid w:val="00FC404D"/>
  </w:style>
  <w:style w:type="paragraph" w:styleId="ListParagraph">
    <w:name w:val="List Paragraph"/>
    <w:basedOn w:val="Normal"/>
    <w:uiPriority w:val="34"/>
    <w:qFormat/>
    <w:rsid w:val="007276FA"/>
    <w:pPr>
      <w:ind w:left="720"/>
      <w:contextualSpacing/>
    </w:pPr>
  </w:style>
  <w:style w:type="character" w:styleId="Hyperlink">
    <w:name w:val="Hyperlink"/>
    <w:basedOn w:val="DefaultParagraphFont"/>
    <w:uiPriority w:val="99"/>
    <w:unhideWhenUsed/>
    <w:rsid w:val="00E852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430470">
      <w:bodyDiv w:val="1"/>
      <w:marLeft w:val="0"/>
      <w:marRight w:val="0"/>
      <w:marTop w:val="0"/>
      <w:marBottom w:val="0"/>
      <w:divBdr>
        <w:top w:val="none" w:sz="0" w:space="0" w:color="auto"/>
        <w:left w:val="none" w:sz="0" w:space="0" w:color="auto"/>
        <w:bottom w:val="none" w:sz="0" w:space="0" w:color="auto"/>
        <w:right w:val="none" w:sz="0" w:space="0" w:color="auto"/>
      </w:divBdr>
      <w:divsChild>
        <w:div w:id="86961213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Beth Kaiser</cp:lastModifiedBy>
  <cp:revision>2</cp:revision>
  <cp:lastPrinted>2016-12-28T16:15:00Z</cp:lastPrinted>
  <dcterms:created xsi:type="dcterms:W3CDTF">2020-06-28T20:12:00Z</dcterms:created>
  <dcterms:modified xsi:type="dcterms:W3CDTF">2020-06-28T20:12:00Z</dcterms:modified>
</cp:coreProperties>
</file>